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  <w:w w:val="98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  <w:w w:val="98"/>
                </w:rPr>
                <w:t>COURTOIS JEAN PHILIPPE</w:t>
              </w:r>
            </w:hyperlink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MAN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MANPOWERGROUP INC.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 MANPOWER PLACE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MILWAUKEE WI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53212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/s/ Jean-Philippe Courtois  12/14/2020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193102" TargetMode="External"/><Relationship Id="rId11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2020-12-14T15:27:07Z</dcterms:created>
  <dcterms:modified xsi:type="dcterms:W3CDTF">2020-12-14T15:27:07Z</dcterms:modified>
</cp:coreProperties>
</file>