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pacing w:after="0" w:line="4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640" w:type="dxa"/>
            <w:vAlign w:val="bottom"/>
          </w:tcPr>
          <w:p>
            <w:pPr>
              <w:jc w:val="center"/>
              <w:ind w:right="2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640" w:type="dxa"/>
            <w:vAlign w:val="bottom"/>
            <w:vMerge w:val="restart"/>
          </w:tcPr>
          <w:p>
            <w:pPr>
              <w:jc w:val="center"/>
              <w:ind w:right="232"/>
              <w:spacing w:after="0" w:line="143"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jc w:val="center"/>
              <w:ind w:right="232"/>
              <w:spacing w:after="0" w:line="198" w:lineRule="exact"/>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2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640" w:type="dxa"/>
            <w:vAlign w:val="bottom"/>
            <w:vMerge w:val="restart"/>
          </w:tcPr>
          <w:p>
            <w:pPr>
              <w:jc w:val="center"/>
              <w:ind w:right="2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5562600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-1739265</wp:posOffset>
            </wp:positionH>
            <wp:positionV relativeFrom="paragraph">
              <wp:posOffset>13970</wp:posOffset>
            </wp:positionV>
            <wp:extent cx="7378700" cy="9422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78700" cy="94221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60" w:space="380"/>
            <w:col w:w="8880"/>
          </w:cols>
          <w:pgMar w:left="140" w:top="1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8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00" w:type="dxa"/>
            <w:vAlign w:val="bottom"/>
            <w:gridSpan w:val="4"/>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ZORE EDWARD J</w:t>
              </w:r>
            </w:hyperlink>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580" w:type="dxa"/>
            <w:vAlign w:val="bottom"/>
            <w:gridSpan w:val="3"/>
            <w:vMerge w:val="continue"/>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8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1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180" w:type="dxa"/>
            <w:vAlign w:val="bottom"/>
            <w:vMerge w:val="restart"/>
          </w:tcPr>
          <w:p>
            <w:pPr>
              <w:ind w:left="120"/>
              <w:spacing w:after="0"/>
              <w:rPr>
                <w:sz w:val="20"/>
                <w:szCs w:val="20"/>
                <w:color w:val="auto"/>
              </w:rPr>
            </w:pPr>
            <w:r>
              <w:rPr>
                <w:rFonts w:ascii="Arial" w:cs="Arial" w:eastAsia="Arial" w:hAnsi="Arial"/>
                <w:sz w:val="14"/>
                <w:szCs w:val="14"/>
                <w:color w:val="auto"/>
              </w:rPr>
              <w:t>Director</w:t>
            </w:r>
          </w:p>
        </w:tc>
        <w:tc>
          <w:tcPr>
            <w:tcW w:w="1820" w:type="dxa"/>
            <w:vAlign w:val="bottom"/>
            <w:gridSpan w:val="2"/>
            <w:vMerge w:val="restart"/>
          </w:tcPr>
          <w:p>
            <w:pPr>
              <w:ind w:left="6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580" w:type="dxa"/>
            <w:vAlign w:val="bottom"/>
            <w:gridSpan w:val="3"/>
            <w:vMerge w:val="continue"/>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8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820" w:type="dxa"/>
            <w:vAlign w:val="bottom"/>
            <w:gridSpan w:val="2"/>
            <w:vMerge w:val="restart"/>
          </w:tcPr>
          <w:p>
            <w:pPr>
              <w:ind w:left="6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1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80" w:type="dxa"/>
            <w:vAlign w:val="bottom"/>
            <w:gridSpan w:val="5"/>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(First)</w:t>
            </w:r>
          </w:p>
        </w:tc>
        <w:tc>
          <w:tcPr>
            <w:tcW w:w="620" w:type="dxa"/>
            <w:vAlign w:val="bottom"/>
          </w:tcPr>
          <w:p>
            <w:pPr>
              <w:ind w:left="20"/>
              <w:spacing w:after="0"/>
              <w:rPr>
                <w:sz w:val="20"/>
                <w:szCs w:val="20"/>
                <w:color w:val="auto"/>
              </w:rPr>
            </w:pPr>
            <w:r>
              <w:rPr>
                <w:rFonts w:ascii="Arial" w:cs="Arial" w:eastAsia="Arial" w:hAnsi="Arial"/>
                <w:sz w:val="14"/>
                <w:szCs w:val="14"/>
                <w:color w:val="auto"/>
              </w:rPr>
              <w:t>(Middle)</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80" w:type="dxa"/>
            <w:vAlign w:val="bottom"/>
            <w:gridSpan w:val="5"/>
            <w:vMerge w:val="continue"/>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Arial" w:cs="Arial" w:eastAsia="Arial" w:hAnsi="Arial"/>
                <w:sz w:val="14"/>
                <w:szCs w:val="14"/>
                <w:color w:val="auto"/>
              </w:rPr>
              <w:t>below)</w:t>
            </w:r>
          </w:p>
        </w:tc>
        <w:tc>
          <w:tcPr>
            <w:tcW w:w="1040" w:type="dxa"/>
            <w:vAlign w:val="bottom"/>
          </w:tcPr>
          <w:p>
            <w:pPr>
              <w:ind w:left="620"/>
              <w:spacing w:after="0"/>
              <w:rPr>
                <w:sz w:val="20"/>
                <w:szCs w:val="20"/>
                <w:color w:val="auto"/>
              </w:rPr>
            </w:pPr>
            <w:r>
              <w:rPr>
                <w:rFonts w:ascii="Arial" w:cs="Arial" w:eastAsia="Arial" w:hAnsi="Arial"/>
                <w:sz w:val="14"/>
                <w:szCs w:val="14"/>
                <w:color w:val="auto"/>
                <w:w w:val="96"/>
              </w:rPr>
              <w:t>below)</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gridSpan w:val="3"/>
            <w:vMerge w:val="restart"/>
          </w:tcPr>
          <w:p>
            <w:pPr>
              <w:spacing w:after="0"/>
              <w:rPr>
                <w:sz w:val="20"/>
                <w:szCs w:val="20"/>
                <w:color w:val="auto"/>
              </w:rPr>
            </w:pPr>
            <w:r>
              <w:rPr>
                <w:rFonts w:ascii="Arial" w:cs="Arial" w:eastAsia="Arial" w:hAnsi="Arial"/>
                <w:sz w:val="18"/>
                <w:szCs w:val="18"/>
                <w:color w:val="0000FF"/>
              </w:rPr>
              <w:t>MANPOWERGROUP INC.</w:t>
            </w:r>
          </w:p>
        </w:tc>
        <w:tc>
          <w:tcPr>
            <w:tcW w:w="620" w:type="dxa"/>
            <w:vAlign w:val="bottom"/>
          </w:tcPr>
          <w:p>
            <w:pPr>
              <w:spacing w:after="0"/>
              <w:rPr>
                <w:sz w:val="19"/>
                <w:szCs w:val="19"/>
                <w:color w:val="auto"/>
              </w:rPr>
            </w:pPr>
          </w:p>
        </w:tc>
        <w:tc>
          <w:tcPr>
            <w:tcW w:w="2320" w:type="dxa"/>
            <w:vAlign w:val="bottom"/>
            <w:gridSpan w:val="5"/>
          </w:tcPr>
          <w:p>
            <w:pPr>
              <w:ind w:left="820"/>
              <w:spacing w:after="0"/>
              <w:rPr>
                <w:sz w:val="20"/>
                <w:szCs w:val="20"/>
                <w:color w:val="auto"/>
              </w:rPr>
            </w:pPr>
            <w:r>
              <w:rPr>
                <w:rFonts w:ascii="Arial" w:cs="Arial" w:eastAsia="Arial" w:hAnsi="Arial"/>
                <w:sz w:val="18"/>
                <w:szCs w:val="18"/>
                <w:color w:val="0000FF"/>
              </w:rPr>
              <w:t>02/19/2013</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580" w:type="dxa"/>
            <w:vAlign w:val="bottom"/>
            <w:gridSpan w:val="3"/>
            <w:vMerge w:val="restart"/>
          </w:tcPr>
          <w:p>
            <w:pPr>
              <w:spacing w:after="0"/>
              <w:rPr>
                <w:sz w:val="20"/>
                <w:szCs w:val="20"/>
                <w:color w:val="auto"/>
              </w:rPr>
            </w:pPr>
            <w:r>
              <w:rPr>
                <w:rFonts w:ascii="Arial" w:cs="Arial" w:eastAsia="Arial" w:hAnsi="Arial"/>
                <w:sz w:val="18"/>
                <w:szCs w:val="18"/>
                <w:color w:val="0000FF"/>
              </w:rPr>
              <w:t>100 MANPOWER PLACE</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0" w:type="dxa"/>
            <w:vAlign w:val="bottom"/>
          </w:tcPr>
          <w:p>
            <w:pPr>
              <w:spacing w:after="0"/>
              <w:rPr>
                <w:sz w:val="9"/>
                <w:szCs w:val="9"/>
                <w:color w:val="auto"/>
              </w:rPr>
            </w:pPr>
          </w:p>
        </w:tc>
        <w:tc>
          <w:tcPr>
            <w:tcW w:w="3500" w:type="dxa"/>
            <w:vAlign w:val="bottom"/>
            <w:gridSpan w:val="4"/>
            <w:vMerge w:val="restart"/>
          </w:tcPr>
          <w:p>
            <w:pPr>
              <w:ind w:left="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Arial" w:cs="Arial" w:eastAsia="Arial" w:hAnsi="Arial"/>
                <w:sz w:val="14"/>
                <w:szCs w:val="14"/>
                <w:color w:val="auto"/>
              </w:rPr>
              <w:t>Line)</w:t>
            </w:r>
          </w:p>
        </w:tc>
        <w:tc>
          <w:tcPr>
            <w:tcW w:w="1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00" w:type="dxa"/>
            <w:vAlign w:val="bottom"/>
            <w:gridSpan w:val="4"/>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MILWAUKEE</w:t>
            </w:r>
          </w:p>
        </w:tc>
        <w:tc>
          <w:tcPr>
            <w:tcW w:w="1400" w:type="dxa"/>
            <w:vAlign w:val="bottom"/>
            <w:gridSpan w:val="2"/>
          </w:tcPr>
          <w:p>
            <w:pPr>
              <w:ind w:left="120"/>
              <w:spacing w:after="0"/>
              <w:rPr>
                <w:sz w:val="20"/>
                <w:szCs w:val="20"/>
                <w:color w:val="auto"/>
              </w:rPr>
            </w:pPr>
            <w:r>
              <w:rPr>
                <w:rFonts w:ascii="Arial" w:cs="Arial" w:eastAsia="Arial" w:hAnsi="Arial"/>
                <w:sz w:val="18"/>
                <w:szCs w:val="18"/>
                <w:color w:val="0000FF"/>
              </w:rPr>
              <w:t>WI</w:t>
            </w:r>
          </w:p>
        </w:tc>
        <w:tc>
          <w:tcPr>
            <w:tcW w:w="620" w:type="dxa"/>
            <w:vAlign w:val="bottom"/>
          </w:tcPr>
          <w:p>
            <w:pPr>
              <w:ind w:left="20"/>
              <w:spacing w:after="0"/>
              <w:rPr>
                <w:sz w:val="20"/>
                <w:szCs w:val="20"/>
                <w:color w:val="auto"/>
              </w:rPr>
            </w:pPr>
            <w:r>
              <w:rPr>
                <w:rFonts w:ascii="Arial" w:cs="Arial" w:eastAsia="Arial" w:hAnsi="Arial"/>
                <w:sz w:val="18"/>
                <w:szCs w:val="18"/>
                <w:color w:val="0000FF"/>
              </w:rPr>
              <w:t>53212</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0" w:type="dxa"/>
            <w:vAlign w:val="bottom"/>
            <w:gridSpan w:val="3"/>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ind w:left="140"/>
              <w:spacing w:after="0" w:line="136" w:lineRule="exact"/>
              <w:rPr>
                <w:sz w:val="20"/>
                <w:szCs w:val="20"/>
                <w:color w:val="auto"/>
              </w:rPr>
            </w:pPr>
            <w:r>
              <w:rPr>
                <w:rFonts w:ascii="Arial" w:cs="Arial" w:eastAsia="Arial" w:hAnsi="Arial"/>
                <w:sz w:val="14"/>
                <w:szCs w:val="14"/>
                <w:color w:val="auto"/>
              </w:rPr>
              <w:t>Person</w:t>
            </w: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(State)</w:t>
            </w:r>
          </w:p>
        </w:tc>
        <w:tc>
          <w:tcPr>
            <w:tcW w:w="620" w:type="dxa"/>
            <w:vAlign w:val="bottom"/>
          </w:tcPr>
          <w:p>
            <w:pPr>
              <w:ind w:left="20"/>
              <w:spacing w:after="0"/>
              <w:rPr>
                <w:sz w:val="20"/>
                <w:szCs w:val="20"/>
                <w:color w:val="auto"/>
              </w:rPr>
            </w:pPr>
            <w:r>
              <w:rPr>
                <w:rFonts w:ascii="Arial" w:cs="Arial" w:eastAsia="Arial" w:hAnsi="Arial"/>
                <w:sz w:val="14"/>
                <w:szCs w:val="14"/>
                <w:color w:val="auto"/>
              </w:rPr>
              <w:t>(Zip)</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3"/>
          </w:tcPr>
          <w:p>
            <w:pPr>
              <w:spacing w:after="0"/>
              <w:rPr>
                <w:sz w:val="11"/>
                <w:szCs w:val="11"/>
                <w:color w:val="auto"/>
              </w:rPr>
            </w:pPr>
          </w:p>
        </w:tc>
        <w:tc>
          <w:tcPr>
            <w:tcW w:w="2120" w:type="dxa"/>
            <w:vAlign w:val="bottom"/>
            <w:tcBorders>
              <w:bottom w:val="single" w:sz="8" w:color="2C2C2C"/>
            </w:tcBorders>
            <w:gridSpan w:val="4"/>
          </w:tcPr>
          <w:p>
            <w:pPr>
              <w:spacing w:after="0"/>
              <w:rPr>
                <w:sz w:val="11"/>
                <w:szCs w:val="11"/>
                <w:color w:val="auto"/>
              </w:rPr>
            </w:pPr>
          </w:p>
        </w:tc>
        <w:tc>
          <w:tcPr>
            <w:tcW w:w="168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4"/>
          </w:tcPr>
          <w:p>
            <w:pPr>
              <w:jc w:val="right"/>
              <w:ind w:right="57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10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20" w:type="dxa"/>
            <w:vAlign w:val="bottom"/>
          </w:tcPr>
          <w:p>
            <w:pPr>
              <w:spacing w:after="0"/>
              <w:rPr>
                <w:sz w:val="15"/>
                <w:szCs w:val="15"/>
                <w:color w:val="auto"/>
              </w:rPr>
            </w:pPr>
          </w:p>
        </w:tc>
        <w:tc>
          <w:tcPr>
            <w:tcW w:w="1180" w:type="dxa"/>
            <w:vAlign w:val="bottom"/>
            <w:gridSpan w:val="4"/>
          </w:tcPr>
          <w:p>
            <w:pPr>
              <w:ind w:left="1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5"/>
                <w:szCs w:val="15"/>
                <w:color w:val="auto"/>
              </w:rPr>
            </w:pPr>
          </w:p>
        </w:tc>
        <w:tc>
          <w:tcPr>
            <w:tcW w:w="21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gridSpan w:val="4"/>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1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1040" w:type="dxa"/>
            <w:vAlign w:val="bottom"/>
          </w:tcPr>
          <w:p>
            <w:pPr>
              <w:spacing w:after="0"/>
              <w:rPr>
                <w:sz w:val="6"/>
                <w:szCs w:val="6"/>
                <w:color w:val="auto"/>
              </w:rPr>
            </w:pPr>
          </w:p>
        </w:tc>
        <w:tc>
          <w:tcPr>
            <w:tcW w:w="7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8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vMerge w:val="continue"/>
          </w:tcPr>
          <w:p>
            <w:pPr>
              <w:spacing w:after="0"/>
              <w:rPr>
                <w:sz w:val="8"/>
                <w:szCs w:val="8"/>
                <w:color w:val="auto"/>
              </w:rPr>
            </w:pPr>
          </w:p>
        </w:tc>
        <w:tc>
          <w:tcPr>
            <w:tcW w:w="11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5,000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A</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44.49</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43,339</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5,000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A</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45.75</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48,339</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55.95</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48,239</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775</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55.98</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47,464</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200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55.99</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47,264</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400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55.9945</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46,864</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300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56.01</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46,564</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552</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56.06</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46,012</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56.07</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45,912</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56.1</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45,812</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56.11</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45,712</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200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56.1264</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45,512</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300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56.13</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45,212</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56.14</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45,112</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300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56.15</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44,812</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56.19</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44,712</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400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56.2</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44,312</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56.21</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44,212</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56.22</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44,112</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400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56.25</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43,712</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400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56.28</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43,312</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56.29</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43,212</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56.33</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43,112</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56.34</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43,012</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200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56.37</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42,812</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56.38</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42,712</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1,300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56.39</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41,412</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300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56.3968</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41,112</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color w:val="0000FF"/>
                <w:w w:val="88"/>
              </w:rPr>
              <w:t>02/19/2013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9"/>
              </w:rPr>
              <w:t>73</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56.4</w:t>
            </w:r>
          </w:p>
        </w:tc>
        <w:tc>
          <w:tcPr>
            <w:tcW w:w="1180" w:type="dxa"/>
            <w:vAlign w:val="bottom"/>
          </w:tcPr>
          <w:p>
            <w:pPr>
              <w:jc w:val="right"/>
              <w:ind w:right="259"/>
              <w:spacing w:after="0"/>
              <w:rPr>
                <w:sz w:val="20"/>
                <w:szCs w:val="20"/>
                <w:color w:val="auto"/>
              </w:rPr>
            </w:pPr>
            <w:r>
              <w:rPr>
                <w:rFonts w:ascii="Arial" w:cs="Arial" w:eastAsia="Arial" w:hAnsi="Arial"/>
                <w:sz w:val="18"/>
                <w:szCs w:val="18"/>
                <w:color w:val="0000FF"/>
              </w:rPr>
              <w:t>41,039</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620"/>
          </w:cols>
          <w:pgMar w:left="140" w:top="125"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88900</wp:posOffset>
            </wp:positionH>
            <wp:positionV relativeFrom="page">
              <wp:posOffset>88900</wp:posOffset>
            </wp:positionV>
            <wp:extent cx="7378700" cy="3888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78700" cy="3888740"/>
                    </a:xfrm>
                    <a:prstGeom prst="rect">
                      <a:avLst/>
                    </a:prstGeom>
                    <a:noFill/>
                  </pic:spPr>
                </pic:pic>
              </a:graphicData>
            </a:graphic>
          </wp:anchor>
        </w:drawing>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jc w:val="right"/>
              <w:ind w:right="33"/>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00" w:type="dxa"/>
            <w:vAlign w:val="bottom"/>
          </w:tcPr>
          <w:p>
            <w:pPr>
              <w:spacing w:after="0"/>
              <w:rPr>
                <w:sz w:val="23"/>
                <w:szCs w:val="23"/>
                <w:color w:val="auto"/>
              </w:rPr>
            </w:pPr>
          </w:p>
        </w:tc>
        <w:tc>
          <w:tcPr>
            <w:tcW w:w="1920" w:type="dxa"/>
            <w:vAlign w:val="bottom"/>
            <w:gridSpan w:val="2"/>
          </w:tcPr>
          <w:p>
            <w:pPr>
              <w:ind w:left="900"/>
              <w:spacing w:after="0"/>
              <w:rPr>
                <w:sz w:val="20"/>
                <w:szCs w:val="20"/>
                <w:color w:val="auto"/>
              </w:rPr>
            </w:pPr>
            <w:r>
              <w:rPr>
                <w:rFonts w:ascii="Arial" w:cs="Arial" w:eastAsia="Arial" w:hAnsi="Arial"/>
                <w:sz w:val="18"/>
                <w:szCs w:val="18"/>
                <w:color w:val="0000FF"/>
              </w:rPr>
              <w:t>02/19/2013</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S</w:t>
            </w:r>
          </w:p>
        </w:tc>
        <w:tc>
          <w:tcPr>
            <w:tcW w:w="680" w:type="dxa"/>
            <w:vAlign w:val="bottom"/>
          </w:tcPr>
          <w:p>
            <w:pPr>
              <w:jc w:val="right"/>
              <w:spacing w:after="0"/>
              <w:rPr>
                <w:sz w:val="20"/>
                <w:szCs w:val="20"/>
                <w:color w:val="auto"/>
              </w:rPr>
            </w:pPr>
            <w:r>
              <w:rPr>
                <w:rFonts w:ascii="Arial" w:cs="Arial" w:eastAsia="Arial" w:hAnsi="Arial"/>
                <w:sz w:val="18"/>
                <w:szCs w:val="18"/>
                <w:color w:val="0000FF"/>
              </w:rPr>
              <w:t>100</w:t>
            </w:r>
          </w:p>
        </w:tc>
        <w:tc>
          <w:tcPr>
            <w:tcW w:w="720" w:type="dxa"/>
            <w:vAlign w:val="bottom"/>
          </w:tcPr>
          <w:p>
            <w:pPr>
              <w:ind w:left="420"/>
              <w:spacing w:after="0"/>
              <w:rPr>
                <w:sz w:val="20"/>
                <w:szCs w:val="20"/>
                <w:color w:val="auto"/>
              </w:rPr>
            </w:pPr>
            <w:r>
              <w:rPr>
                <w:rFonts w:ascii="Arial" w:cs="Arial" w:eastAsia="Arial" w:hAnsi="Arial"/>
                <w:sz w:val="18"/>
                <w:szCs w:val="18"/>
                <w:color w:val="0000FF"/>
              </w:rPr>
              <w:t>D</w:t>
            </w:r>
          </w:p>
        </w:tc>
        <w:tc>
          <w:tcPr>
            <w:tcW w:w="780" w:type="dxa"/>
            <w:vAlign w:val="bottom"/>
            <w:gridSpan w:val="3"/>
          </w:tcPr>
          <w:p>
            <w:pPr>
              <w:ind w:left="10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56.4014</w:t>
            </w:r>
          </w:p>
        </w:tc>
        <w:tc>
          <w:tcPr>
            <w:tcW w:w="1300" w:type="dxa"/>
            <w:vAlign w:val="bottom"/>
            <w:gridSpan w:val="3"/>
          </w:tcPr>
          <w:p>
            <w:pPr>
              <w:jc w:val="right"/>
              <w:ind w:right="338"/>
              <w:spacing w:after="0"/>
              <w:rPr>
                <w:sz w:val="20"/>
                <w:szCs w:val="20"/>
                <w:color w:val="auto"/>
              </w:rPr>
            </w:pPr>
            <w:r>
              <w:rPr>
                <w:rFonts w:ascii="Arial" w:cs="Arial" w:eastAsia="Arial" w:hAnsi="Arial"/>
                <w:sz w:val="18"/>
                <w:szCs w:val="18"/>
                <w:color w:val="0000FF"/>
              </w:rPr>
              <w:t>40,939</w:t>
            </w:r>
          </w:p>
        </w:tc>
        <w:tc>
          <w:tcPr>
            <w:tcW w:w="960" w:type="dxa"/>
            <w:vAlign w:val="bottom"/>
          </w:tcPr>
          <w:p>
            <w:pPr>
              <w:ind w:left="38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gridSpan w:val="3"/>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ind w:left="2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9"/>
          </w:tcPr>
          <w:p>
            <w:pPr>
              <w:ind w:left="7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33"/>
              <w:spacing w:after="0" w:line="135" w:lineRule="exact"/>
              <w:rPr>
                <w:sz w:val="20"/>
                <w:szCs w:val="20"/>
                <w:color w:val="auto"/>
              </w:rPr>
            </w:pPr>
            <w:r>
              <w:rPr>
                <w:rFonts w:ascii="Arial" w:cs="Arial" w:eastAsia="Arial" w:hAnsi="Arial"/>
                <w:sz w:val="12"/>
                <w:szCs w:val="12"/>
                <w:b w:val="1"/>
                <w:bCs w:val="1"/>
                <w:color w:val="auto"/>
                <w:w w:val="95"/>
              </w:rPr>
              <w:t>Expiration</w:t>
            </w:r>
          </w:p>
        </w:tc>
        <w:tc>
          <w:tcPr>
            <w:tcW w:w="72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44.49</w:t>
            </w:r>
          </w:p>
        </w:tc>
        <w:tc>
          <w:tcPr>
            <w:tcW w:w="1100" w:type="dxa"/>
            <w:vAlign w:val="bottom"/>
            <w:vMerge w:val="restart"/>
          </w:tcPr>
          <w:p>
            <w:pPr>
              <w:jc w:val="right"/>
              <w:ind w:right="157"/>
              <w:spacing w:after="0"/>
              <w:rPr>
                <w:sz w:val="20"/>
                <w:szCs w:val="20"/>
                <w:color w:val="auto"/>
              </w:rPr>
            </w:pPr>
            <w:r>
              <w:rPr>
                <w:rFonts w:ascii="Arial" w:cs="Arial" w:eastAsia="Arial" w:hAnsi="Arial"/>
                <w:sz w:val="14"/>
                <w:szCs w:val="14"/>
                <w:color w:val="0000FF"/>
              </w:rPr>
              <w:t>02/19/2013</w:t>
            </w:r>
          </w:p>
        </w:tc>
        <w:tc>
          <w:tcPr>
            <w:tcW w:w="1180" w:type="dxa"/>
            <w:vAlign w:val="bottom"/>
          </w:tcPr>
          <w:p>
            <w:pPr>
              <w:spacing w:after="0"/>
              <w:rPr>
                <w:sz w:val="12"/>
                <w:szCs w:val="12"/>
                <w:color w:val="auto"/>
              </w:rPr>
            </w:pPr>
          </w:p>
        </w:tc>
        <w:tc>
          <w:tcPr>
            <w:tcW w:w="740" w:type="dxa"/>
            <w:vAlign w:val="bottom"/>
            <w:vMerge w:val="restart"/>
          </w:tcPr>
          <w:p>
            <w:pPr>
              <w:ind w:left="180"/>
              <w:spacing w:after="0"/>
              <w:rPr>
                <w:sz w:val="20"/>
                <w:szCs w:val="20"/>
                <w:color w:val="auto"/>
              </w:rPr>
            </w:pPr>
            <w:r>
              <w:rPr>
                <w:rFonts w:ascii="Arial" w:cs="Arial" w:eastAsia="Arial" w:hAnsi="Arial"/>
                <w:sz w:val="14"/>
                <w:szCs w:val="14"/>
                <w:color w:val="0000FF"/>
              </w:rPr>
              <w:t>M</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0000FF"/>
              </w:rPr>
              <w:t>5,000</w:t>
            </w: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color w:val="0000FF"/>
              </w:rPr>
              <w:t>10/28/2003</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0000FF"/>
                <w:w w:val="85"/>
              </w:rPr>
              <w:t>10/28/2013</w:t>
            </w: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5,000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780" w:type="dxa"/>
            <w:vAlign w:val="bottom"/>
            <w:vMerge w:val="restart"/>
          </w:tcPr>
          <w:p>
            <w:pPr>
              <w:ind w:left="460"/>
              <w:spacing w:after="0"/>
              <w:rPr>
                <w:sz w:val="20"/>
                <w:szCs w:val="20"/>
                <w:color w:val="auto"/>
              </w:rPr>
            </w:pPr>
            <w:r>
              <w:rPr>
                <w:rFonts w:ascii="Arial" w:cs="Arial" w:eastAsia="Arial" w:hAnsi="Arial"/>
                <w:sz w:val="14"/>
                <w:szCs w:val="14"/>
                <w:color w:val="0000FF"/>
              </w:rPr>
              <w:t>0</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Stock</w:t>
            </w:r>
          </w:p>
        </w:tc>
        <w:tc>
          <w:tcPr>
            <w:tcW w:w="5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45.75</w:t>
            </w:r>
          </w:p>
        </w:tc>
        <w:tc>
          <w:tcPr>
            <w:tcW w:w="1100" w:type="dxa"/>
            <w:vAlign w:val="bottom"/>
            <w:vMerge w:val="restart"/>
          </w:tcPr>
          <w:p>
            <w:pPr>
              <w:jc w:val="right"/>
              <w:ind w:right="157"/>
              <w:spacing w:after="0"/>
              <w:rPr>
                <w:sz w:val="20"/>
                <w:szCs w:val="20"/>
                <w:color w:val="auto"/>
              </w:rPr>
            </w:pPr>
            <w:r>
              <w:rPr>
                <w:rFonts w:ascii="Arial" w:cs="Arial" w:eastAsia="Arial" w:hAnsi="Arial"/>
                <w:sz w:val="14"/>
                <w:szCs w:val="14"/>
                <w:color w:val="0000FF"/>
              </w:rPr>
              <w:t>02/19/2013</w:t>
            </w:r>
          </w:p>
        </w:tc>
        <w:tc>
          <w:tcPr>
            <w:tcW w:w="1180" w:type="dxa"/>
            <w:vAlign w:val="bottom"/>
          </w:tcPr>
          <w:p>
            <w:pPr>
              <w:spacing w:after="0"/>
              <w:rPr>
                <w:sz w:val="12"/>
                <w:szCs w:val="12"/>
                <w:color w:val="auto"/>
              </w:rPr>
            </w:pPr>
          </w:p>
        </w:tc>
        <w:tc>
          <w:tcPr>
            <w:tcW w:w="740" w:type="dxa"/>
            <w:vAlign w:val="bottom"/>
            <w:vMerge w:val="restart"/>
          </w:tcPr>
          <w:p>
            <w:pPr>
              <w:ind w:left="180"/>
              <w:spacing w:after="0"/>
              <w:rPr>
                <w:sz w:val="20"/>
                <w:szCs w:val="20"/>
                <w:color w:val="auto"/>
              </w:rPr>
            </w:pPr>
            <w:r>
              <w:rPr>
                <w:rFonts w:ascii="Arial" w:cs="Arial" w:eastAsia="Arial" w:hAnsi="Arial"/>
                <w:sz w:val="14"/>
                <w:szCs w:val="14"/>
                <w:color w:val="0000FF"/>
              </w:rPr>
              <w:t>M</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0000FF"/>
              </w:rPr>
              <w:t>5,000</w:t>
            </w: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color w:val="0000FF"/>
              </w:rPr>
              <w:t>10/29/2004</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0000FF"/>
                <w:w w:val="85"/>
              </w:rPr>
              <w:t>10/29/2014</w:t>
            </w: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5,000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780" w:type="dxa"/>
            <w:vAlign w:val="bottom"/>
            <w:vMerge w:val="restart"/>
          </w:tcPr>
          <w:p>
            <w:pPr>
              <w:ind w:left="460"/>
              <w:spacing w:after="0"/>
              <w:rPr>
                <w:sz w:val="20"/>
                <w:szCs w:val="20"/>
                <w:color w:val="auto"/>
              </w:rPr>
            </w:pPr>
            <w:r>
              <w:rPr>
                <w:rFonts w:ascii="Arial" w:cs="Arial" w:eastAsia="Arial" w:hAnsi="Arial"/>
                <w:sz w:val="14"/>
                <w:szCs w:val="14"/>
                <w:color w:val="0000FF"/>
              </w:rPr>
              <w:t>0</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Filing 1 of 2</w:t>
      </w:r>
    </w:p>
    <w:p>
      <w:pPr>
        <w:spacing w:after="0" w:line="71" w:lineRule="exact"/>
        <w:rPr>
          <w:sz w:val="20"/>
          <w:szCs w:val="20"/>
          <w:color w:val="auto"/>
        </w:rPr>
      </w:pPr>
    </w:p>
    <w:p>
      <w:pPr>
        <w:ind w:left="698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-13970</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980"/>
        <w:spacing w:after="0"/>
        <w:tabs>
          <w:tab w:leader="none" w:pos="9300" w:val="left"/>
        </w:tabs>
        <w:rPr>
          <w:sz w:val="20"/>
          <w:szCs w:val="20"/>
          <w:color w:val="auto"/>
        </w:rPr>
      </w:pPr>
      <w:r>
        <w:rPr>
          <w:rFonts w:ascii="Arial" w:cs="Arial" w:eastAsia="Arial" w:hAnsi="Arial"/>
          <w:sz w:val="18"/>
          <w:szCs w:val="18"/>
          <w:color w:val="0000FF"/>
        </w:rPr>
        <w:t>to Power of Attorney filed</w:t>
      </w:r>
      <w:r>
        <w:rPr>
          <w:sz w:val="20"/>
          <w:szCs w:val="20"/>
          <w:color w:val="auto"/>
        </w:rPr>
        <w:tab/>
      </w:r>
      <w:r>
        <w:rPr>
          <w:rFonts w:ascii="Arial" w:cs="Arial" w:eastAsia="Arial" w:hAnsi="Arial"/>
          <w:sz w:val="15"/>
          <w:szCs w:val="15"/>
          <w:color w:val="0000FF"/>
        </w:rPr>
        <w:t>02/21/2013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19913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91360" cy="889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42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980"/>
        <w:spacing w:after="0"/>
        <w:tabs>
          <w:tab w:leader="none" w:pos="93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780" w:firstLine="1"/>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620"/>
          </w:cols>
          <w:pgMar w:left="140" w:top="188" w:right="1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Executing Forms 3, 4 and 5 and 144</w:t>
      </w:r>
    </w:p>
    <w:p>
      <w:pPr>
        <w:spacing w:after="0" w:line="19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Know all by these present, that the undersigned constitutes and appoints each of Jeffrey A. Joerres, Michael J. Van Handel and Richard Buchband, signing singly, his true and lawful attorney-in-fact to:</w:t>
      </w:r>
    </w:p>
    <w:p>
      <w:pPr>
        <w:spacing w:after="0" w:line="170" w:lineRule="exact"/>
        <w:rPr>
          <w:sz w:val="20"/>
          <w:szCs w:val="20"/>
          <w:color w:val="auto"/>
        </w:rPr>
      </w:pPr>
    </w:p>
    <w:p>
      <w:pPr>
        <w:ind w:left="1640" w:right="220" w:hanging="749"/>
        <w:spacing w:after="0" w:line="277" w:lineRule="auto"/>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16(a) of the Securities Exchange Act of 1934 and the rules thereunder;</w:t>
      </w:r>
    </w:p>
    <w:p>
      <w:pPr>
        <w:spacing w:after="0" w:line="170" w:lineRule="exact"/>
        <w:rPr>
          <w:rFonts w:ascii="Arial" w:cs="Arial" w:eastAsia="Arial" w:hAnsi="Arial"/>
          <w:sz w:val="18"/>
          <w:szCs w:val="18"/>
          <w:color w:val="auto"/>
        </w:rPr>
      </w:pPr>
    </w:p>
    <w:p>
      <w:pPr>
        <w:ind w:left="1640" w:hanging="749"/>
        <w:spacing w:after="0"/>
        <w:tabs>
          <w:tab w:leader="none" w:pos="1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execute for and on behalf of the undersigned notices on Form 144 in accordance with Rule 144 under the Securities Act of 1933;</w:t>
      </w:r>
    </w:p>
    <w:p>
      <w:pPr>
        <w:spacing w:after="0" w:line="236" w:lineRule="exact"/>
        <w:rPr>
          <w:rFonts w:ascii="Arial" w:cs="Arial" w:eastAsia="Arial" w:hAnsi="Arial"/>
          <w:sz w:val="17"/>
          <w:szCs w:val="17"/>
          <w:color w:val="auto"/>
        </w:rPr>
      </w:pPr>
    </w:p>
    <w:p>
      <w:pPr>
        <w:jc w:val="both"/>
        <w:ind w:left="1640" w:right="260" w:hanging="749"/>
        <w:spacing w:after="0" w:line="264" w:lineRule="auto"/>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1" w:lineRule="exact"/>
        <w:rPr>
          <w:rFonts w:ascii="Arial" w:cs="Arial" w:eastAsia="Arial" w:hAnsi="Arial"/>
          <w:sz w:val="18"/>
          <w:szCs w:val="18"/>
          <w:color w:val="auto"/>
        </w:rPr>
      </w:pPr>
    </w:p>
    <w:p>
      <w:pPr>
        <w:ind w:left="1640" w:right="240" w:hanging="749"/>
        <w:spacing w:after="0" w:line="259" w:lineRule="auto"/>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13th day of February, 2013.</w:t>
      </w:r>
    </w:p>
    <w:p>
      <w:pPr>
        <w:spacing w:after="0" w:line="200" w:lineRule="exact"/>
        <w:rPr>
          <w:sz w:val="20"/>
          <w:szCs w:val="20"/>
          <w:color w:val="auto"/>
        </w:rPr>
      </w:pPr>
    </w:p>
    <w:p>
      <w:pPr>
        <w:spacing w:after="0" w:line="241" w:lineRule="exact"/>
        <w:rPr>
          <w:sz w:val="20"/>
          <w:szCs w:val="20"/>
          <w:color w:val="auto"/>
        </w:rPr>
      </w:pPr>
    </w:p>
    <w:p>
      <w:pPr>
        <w:ind w:left="2960"/>
        <w:spacing w:after="0"/>
        <w:rPr>
          <w:sz w:val="20"/>
          <w:szCs w:val="20"/>
          <w:color w:val="auto"/>
        </w:rPr>
      </w:pPr>
      <w:r>
        <w:rPr>
          <w:rFonts w:ascii="Arial" w:cs="Arial" w:eastAsia="Arial" w:hAnsi="Arial"/>
          <w:sz w:val="18"/>
          <w:szCs w:val="18"/>
          <w:u w:val="single" w:color="auto"/>
          <w:color w:val="auto"/>
        </w:rPr>
        <w:t>/s/ Edward J. Zore</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Edward J. Zore</w:t>
      </w:r>
    </w:p>
    <w:sectPr>
      <w:pgSz w:w="11900" w:h="16838" w:orient="portrait"/>
      <w:cols w:equalWidth="0" w:num="1">
        <w:col w:w="11620"/>
      </w:cols>
      <w:pgMar w:left="140" w:top="111"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41980"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2019-12-18T03:33:03Z</dcterms:created>
  <dcterms:modified xsi:type="dcterms:W3CDTF">2019-12-18T03:33:03Z</dcterms:modified>
</cp:coreProperties>
</file>