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5, 2014</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Wisconsin</w:t>
            </w:r>
          </w:p>
        </w:tc>
        <w:tc>
          <w:tcPr>
            <w:tcW w:w="290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1-10686</w:t>
            </w:r>
          </w:p>
        </w:tc>
        <w:tc>
          <w:tcPr>
            <w:tcW w:w="366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39-1672779</w:t>
            </w:r>
          </w:p>
        </w:tc>
      </w:tr>
      <w:tr>
        <w:trPr>
          <w:trHeight w:val="21"/>
        </w:trPr>
        <w:tc>
          <w:tcPr>
            <w:tcW w:w="48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r>
      <w:tr>
        <w:trPr>
          <w:trHeight w:val="228"/>
        </w:trPr>
        <w:tc>
          <w:tcPr>
            <w:tcW w:w="48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2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(Commission File Number)</w:t>
            </w: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666"/>
        </w:trPr>
        <w:tc>
          <w:tcPr>
            <w:tcW w:w="4860" w:type="dxa"/>
            <w:vAlign w:val="bottom"/>
          </w:tcPr>
          <w:p>
            <w:pPr>
              <w:jc w:val="center"/>
              <w:ind w:left="1190"/>
              <w:spacing w:after="0"/>
              <w:rPr>
                <w:sz w:val="20"/>
                <w:szCs w:val="20"/>
                <w:color w:val="auto"/>
              </w:rPr>
            </w:pPr>
            <w:r>
              <w:rPr>
                <w:rFonts w:ascii="Arial" w:cs="Arial" w:eastAsia="Arial" w:hAnsi="Arial"/>
                <w:sz w:val="18"/>
                <w:szCs w:val="18"/>
                <w:b w:val="1"/>
                <w:bCs w:val="1"/>
                <w:color w:val="auto"/>
                <w:w w:val="91"/>
              </w:rPr>
              <w:t>100 Manpower Place</w:t>
            </w:r>
          </w:p>
        </w:tc>
        <w:tc>
          <w:tcPr>
            <w:tcW w:w="290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34"/>
        </w:trPr>
        <w:tc>
          <w:tcPr>
            <w:tcW w:w="4860" w:type="dxa"/>
            <w:vAlign w:val="bottom"/>
            <w:tcBorders>
              <w:bottom w:val="single" w:sz="8" w:color="auto"/>
            </w:tcBorders>
          </w:tcPr>
          <w:p>
            <w:pPr>
              <w:jc w:val="center"/>
              <w:ind w:left="1210"/>
              <w:spacing w:after="0"/>
              <w:rPr>
                <w:sz w:val="20"/>
                <w:szCs w:val="20"/>
                <w:color w:val="auto"/>
              </w:rPr>
            </w:pPr>
            <w:r>
              <w:rPr>
                <w:rFonts w:ascii="Arial" w:cs="Arial" w:eastAsia="Arial" w:hAnsi="Arial"/>
                <w:sz w:val="18"/>
                <w:szCs w:val="18"/>
                <w:b w:val="1"/>
                <w:bCs w:val="1"/>
                <w:color w:val="auto"/>
                <w:w w:val="90"/>
              </w:rPr>
              <w:t>Milwaukee, Wisconsin</w:t>
            </w:r>
          </w:p>
        </w:tc>
        <w:tc>
          <w:tcPr>
            <w:tcW w:w="290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jc w:val="right"/>
              <w:ind w:right="2330"/>
              <w:spacing w:after="0"/>
              <w:rPr>
                <w:sz w:val="20"/>
                <w:szCs w:val="20"/>
                <w:color w:val="auto"/>
              </w:rPr>
            </w:pPr>
            <w:r>
              <w:rPr>
                <w:rFonts w:ascii="Arial" w:cs="Arial" w:eastAsia="Arial" w:hAnsi="Arial"/>
                <w:sz w:val="18"/>
                <w:szCs w:val="18"/>
                <w:b w:val="1"/>
                <w:bCs w:val="1"/>
                <w:color w:val="auto"/>
              </w:rPr>
              <w:t>53212</w:t>
            </w:r>
          </w:p>
        </w:tc>
      </w:tr>
      <w:tr>
        <w:trPr>
          <w:trHeight w:val="21"/>
        </w:trPr>
        <w:tc>
          <w:tcPr>
            <w:tcW w:w="48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r>
      <w:tr>
        <w:trPr>
          <w:trHeight w:val="228"/>
        </w:trPr>
        <w:tc>
          <w:tcPr>
            <w:tcW w:w="4860" w:type="dxa"/>
            <w:vAlign w:val="bottom"/>
          </w:tcPr>
          <w:p>
            <w:pPr>
              <w:jc w:val="center"/>
              <w:ind w:left="11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00" w:type="dxa"/>
            <w:vAlign w:val="bottom"/>
          </w:tcPr>
          <w:p>
            <w:pPr>
              <w:spacing w:after="0"/>
              <w:rPr>
                <w:sz w:val="19"/>
                <w:szCs w:val="19"/>
                <w:color w:val="auto"/>
              </w:rPr>
            </w:pPr>
          </w:p>
        </w:tc>
        <w:tc>
          <w:tcPr>
            <w:tcW w:w="36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4"/>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947420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Certain Officers;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Board of Directors has accepted the retirement of Jack M. Greenberg from the Board, effective September 28, 2014, in accordance with the retirement policy in the Company’s Corporate Governance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MANPOWERGROUP INC.</w:t>
      </w:r>
    </w:p>
    <w:p>
      <w:pPr>
        <w:spacing w:after="0" w:line="225" w:lineRule="exact"/>
        <w:rPr>
          <w:sz w:val="20"/>
          <w:szCs w:val="20"/>
          <w:color w:val="auto"/>
        </w:rPr>
      </w:pPr>
    </w:p>
    <w:p>
      <w:pPr>
        <w:spacing w:after="0"/>
        <w:tabs>
          <w:tab w:leader="none" w:pos="4760" w:val="left"/>
          <w:tab w:leader="none" w:pos="5300" w:val="left"/>
        </w:tabs>
        <w:rPr>
          <w:sz w:val="20"/>
          <w:szCs w:val="20"/>
          <w:color w:val="auto"/>
        </w:rPr>
      </w:pPr>
      <w:r>
        <w:rPr>
          <w:rFonts w:ascii="Arial" w:cs="Arial" w:eastAsia="Arial" w:hAnsi="Arial"/>
          <w:sz w:val="18"/>
          <w:szCs w:val="18"/>
          <w:color w:val="auto"/>
        </w:rPr>
        <w:t>Dated: August 5,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Buchband</w:t>
      </w:r>
    </w:p>
    <w:p>
      <w:pPr>
        <w:spacing w:after="0" w:line="23" w:lineRule="exact"/>
        <w:rPr>
          <w:sz w:val="20"/>
          <w:szCs w:val="20"/>
          <w:color w:val="auto"/>
        </w:rPr>
      </w:pPr>
    </w:p>
    <w:tbl>
      <w:tblPr>
        <w:tblLayout w:type="fixed"/>
        <w:tblInd w:w="4780" w:type="dxa"/>
        <w:tblCellMar>
          <w:top w:w="0" w:type="dxa"/>
          <w:left w:w="0" w:type="dxa"/>
          <w:bottom w:w="0" w:type="dxa"/>
          <w:right w:w="0" w:type="dxa"/>
        </w:tblCellMar>
      </w:tblPr>
      <w:tr>
        <w:trPr>
          <w:trHeight w:val="209"/>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6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Richard Buchband</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40"/>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1" w:lineRule="exact"/>
        <w:rPr>
          <w:sz w:val="20"/>
          <w:szCs w:val="20"/>
          <w:color w:val="auto"/>
        </w:rPr>
      </w:pPr>
    </w:p>
    <w:sectPr>
      <w:pgSz w:w="11900" w:h="16838" w:orient="portrait"/>
      <w:cols w:equalWidth="0" w:num="1">
        <w:col w:w="11020"/>
      </w:cols>
      <w:pgMar w:left="240" w:top="1094"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2019-12-06T04:02:15Z</dcterms:created>
  <dcterms:modified xsi:type="dcterms:W3CDTF">2019-12-06T04:02:15Z</dcterms:modified>
</cp:coreProperties>
</file>