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11,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1101725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w:t>
      </w:r>
    </w:p>
    <w:p>
      <w:pPr>
        <w:spacing w:after="0" w:line="25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December 11, 2014, Marc J. Bolland notified the Company that he was resigning from the Company’s Board of Directors, effective February 11, 2015 to pursue other opportunities. Mr. Bolland indicated that his decision to resign was not a result of any disagreement with the Company on any matter relating to the Company’s operations, policies or practices.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press release issued by the Company announcing Mr. Bolland’s decision is attached hereto as Exhibit 99.1 and is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800"/>
              <w:spacing w:after="0"/>
              <w:rPr>
                <w:sz w:val="20"/>
                <w:szCs w:val="20"/>
                <w:color w:val="auto"/>
              </w:rPr>
            </w:pPr>
            <w:r>
              <w:rPr>
                <w:rFonts w:ascii="Arial" w:cs="Arial" w:eastAsia="Arial" w:hAnsi="Arial"/>
                <w:sz w:val="18"/>
                <w:szCs w:val="18"/>
                <w:color w:val="auto"/>
              </w:rPr>
              <w:t>Press Release dated December 11,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4760" w:val="left"/>
          <w:tab w:leader="none" w:pos="5300" w:val="left"/>
        </w:tabs>
        <w:rPr>
          <w:sz w:val="20"/>
          <w:szCs w:val="20"/>
          <w:color w:val="auto"/>
        </w:rPr>
      </w:pPr>
      <w:r>
        <w:rPr>
          <w:rFonts w:ascii="Arial" w:cs="Arial" w:eastAsia="Arial" w:hAnsi="Arial"/>
          <w:sz w:val="18"/>
          <w:szCs w:val="18"/>
          <w:color w:val="auto"/>
        </w:rPr>
        <w:t>Dated: December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tcPr>
          <w:p>
            <w:pPr>
              <w:ind w:left="4780"/>
              <w:spacing w:after="0"/>
              <w:rPr>
                <w:sz w:val="20"/>
                <w:szCs w:val="20"/>
                <w:color w:val="auto"/>
              </w:rPr>
            </w:pPr>
            <w:r>
              <w:rPr>
                <w:rFonts w:ascii="Arial" w:cs="Arial" w:eastAsia="Arial" w:hAnsi="Arial"/>
                <w:sz w:val="18"/>
                <w:szCs w:val="18"/>
                <w:color w:val="auto"/>
                <w:w w:val="98"/>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c>
          <w:tcPr>
            <w:tcW w:w="1460" w:type="dxa"/>
            <w:vAlign w:val="bottom"/>
          </w:tcPr>
          <w:p>
            <w:pPr>
              <w:spacing w:after="0"/>
              <w:rPr>
                <w:sz w:val="18"/>
                <w:szCs w:val="18"/>
                <w:color w:val="auto"/>
              </w:rPr>
            </w:pPr>
          </w:p>
        </w:tc>
      </w:tr>
      <w:tr>
        <w:trPr>
          <w:trHeight w:val="230"/>
        </w:trPr>
        <w:tc>
          <w:tcPr>
            <w:tcW w:w="5320" w:type="dxa"/>
            <w:vAlign w:val="bottom"/>
          </w:tcPr>
          <w:p>
            <w:pPr>
              <w:ind w:left="478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1460" w:type="dxa"/>
            <w:vAlign w:val="bottom"/>
          </w:tcPr>
          <w:p>
            <w:pPr>
              <w:spacing w:after="0"/>
              <w:rPr>
                <w:sz w:val="20"/>
                <w:szCs w:val="20"/>
                <w:color w:val="auto"/>
              </w:rPr>
            </w:pPr>
          </w:p>
        </w:tc>
      </w:tr>
      <w:tr>
        <w:trPr>
          <w:trHeight w:val="1455"/>
        </w:trPr>
        <w:tc>
          <w:tcPr>
            <w:tcW w:w="532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11, 2014.</w:t>
      </w:r>
    </w:p>
    <w:p>
      <w:pPr>
        <w:sectPr>
          <w:pgSz w:w="11900" w:h="16838" w:orient="portrait"/>
          <w:cols w:equalWidth="0" w:num="1">
            <w:col w:w="10219"/>
          </w:cols>
          <w:pgMar w:left="240" w:top="60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547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Jelfs</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+1.414.906.6675</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u w:val="single" w:color="auto"/>
          <w:color w:val="auto"/>
        </w:rPr>
        <w:t>mark.jelfs@manpowergroup.com</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 J. Bolland to Step Down from ManpowerGroup Board of Directors</w:t>
      </w:r>
    </w:p>
    <w:p>
      <w:pPr>
        <w:spacing w:after="0" w:line="200" w:lineRule="exact"/>
        <w:rPr>
          <w:sz w:val="20"/>
          <w:szCs w:val="20"/>
          <w:color w:val="auto"/>
        </w:rPr>
      </w:pPr>
    </w:p>
    <w:p>
      <w:pPr>
        <w:spacing w:after="0" w:line="2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MILWAUKEE (11 December 2014) </w:t>
      </w:r>
      <w:r>
        <w:rPr>
          <w:rFonts w:ascii="Arial" w:cs="Arial" w:eastAsia="Arial" w:hAnsi="Arial"/>
          <w:sz w:val="18"/>
          <w:szCs w:val="18"/>
          <w:color w:val="auto"/>
        </w:rPr>
        <w:t>– ManpowerGroup Inc. (NYSE: MAN) announced today that Marc J. Bolland has resigned from the company’s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effective 11 February 2015.</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Bolland, who is Chief Executive Officer of international retailer Marks and Spencer Group plc, has been a ManpowerGroup Director since July 2004, and a member of the Executive Compensation and Human Resources Committee. Bolland was recently elected to the Board of Directors of The Coca-Cola Company.</w:t>
      </w:r>
    </w:p>
    <w:p>
      <w:pPr>
        <w:spacing w:after="0" w:line="208"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color w:val="auto"/>
        </w:rPr>
        <w:t>Jeffrey A. Joerres, Executive Chairman of ManpowerGroup, said “Marc has been a key contributor to our Board for more than a decade, helping to differentiate ManpowerGroup as a global leader in workforce solutions. We have benefited greatly from Marc’s talent, wisdom and experience with operational and marketing issues in the global arena, and wish him all the best for the future.”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ManpowerGroup™ (NYSE: MAN) has been the world’s workforce expert, creating innovative workforce solutions, for more than 65 years. As workforce experts, we connect more than 600,000 men and women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2014, ManpowerGroup was named one of the World’s Most Ethical Companies for the fourth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8"/>
          <w:szCs w:val="18"/>
          <w:u w:val="single" w:color="auto"/>
          <w:color w:val="auto"/>
        </w:rPr>
        <w:t>www.manpowergroup.com</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ManpowerGroup 2014 All rights reserved.</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2019-12-06T04:31:51Z</dcterms:created>
  <dcterms:modified xsi:type="dcterms:W3CDTF">2019-12-06T04:31:51Z</dcterms:modified>
</cp:coreProperties>
</file>