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ManpowerGroup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56418H100</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56418H100</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74,115</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4,886,607</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68,460</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4,955,067</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6.26%</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ManpowerGroup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Manpower Place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Milwaukee, Wisconsin 53212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56418H100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4,955,067</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74,115</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4,886,607 (iv) shared power to dispose or to direct the disposition of: 68,460</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46,160 shares or .05% of the Common Stock outstanding of the Company as a result of its serving as investment manager of collective trust accounts.</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50,255 shares or .06%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2019-12-16T09:43:58Z</dcterms:created>
  <dcterms:modified xsi:type="dcterms:W3CDTF">2019-12-16T09:43:58Z</dcterms:modified>
</cp:coreProperties>
</file>